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6FE4" w14:textId="198F0881" w:rsidR="0019571C" w:rsidRPr="00EF1B7E" w:rsidRDefault="0019571C" w:rsidP="0019571C">
      <w:pPr>
        <w:rPr>
          <w:color w:val="000000" w:themeColor="text1"/>
        </w:rPr>
      </w:pPr>
      <w:r w:rsidRPr="0019571C">
        <w:rPr>
          <w:color w:val="000000" w:themeColor="text1"/>
        </w:rPr>
        <w:t>Named after its first recipient and given at every other International Writing Centers Association (IWCA) conference, the Muriel Harris Outstanding Service Award (MHOSA) recognizes</w:t>
      </w:r>
      <w:r w:rsidRPr="00EF1B7E">
        <w:rPr>
          <w:color w:val="000000" w:themeColor="text1"/>
        </w:rPr>
        <w:t xml:space="preserve"> a writing center professional for </w:t>
      </w:r>
      <w:r w:rsidRPr="0019571C">
        <w:rPr>
          <w:color w:val="000000" w:themeColor="text1"/>
        </w:rPr>
        <w:t xml:space="preserve">outstanding </w:t>
      </w:r>
      <w:r w:rsidR="009723CF" w:rsidRPr="00EF1B7E">
        <w:rPr>
          <w:color w:val="000000" w:themeColor="text1"/>
        </w:rPr>
        <w:t xml:space="preserve">and sustained </w:t>
      </w:r>
      <w:r w:rsidRPr="0019571C">
        <w:rPr>
          <w:color w:val="000000" w:themeColor="text1"/>
        </w:rPr>
        <w:t xml:space="preserve">service that has </w:t>
      </w:r>
      <w:r w:rsidR="009723CF" w:rsidRPr="00EF1B7E">
        <w:rPr>
          <w:color w:val="000000" w:themeColor="text1"/>
        </w:rPr>
        <w:t>had an enduring impact on</w:t>
      </w:r>
      <w:r w:rsidRPr="0019571C">
        <w:rPr>
          <w:color w:val="000000" w:themeColor="text1"/>
        </w:rPr>
        <w:t xml:space="preserve"> the writing center community </w:t>
      </w:r>
      <w:r w:rsidRPr="00EF1B7E">
        <w:rPr>
          <w:color w:val="000000" w:themeColor="text1"/>
        </w:rPr>
        <w:t xml:space="preserve">over the course of their career </w:t>
      </w:r>
      <w:r w:rsidRPr="0019571C">
        <w:rPr>
          <w:color w:val="000000" w:themeColor="text1"/>
        </w:rPr>
        <w:t>in significant and broad-based ways.</w:t>
      </w:r>
    </w:p>
    <w:p w14:paraId="73F5FE48" w14:textId="77777777" w:rsidR="0019571C" w:rsidRPr="00EF1B7E" w:rsidRDefault="0019571C" w:rsidP="0019571C">
      <w:pPr>
        <w:rPr>
          <w:color w:val="000000" w:themeColor="text1"/>
        </w:rPr>
      </w:pPr>
    </w:p>
    <w:p w14:paraId="213F4AEB" w14:textId="4B8DDD10" w:rsidR="0019571C" w:rsidRPr="0019571C" w:rsidRDefault="0019571C" w:rsidP="0019571C">
      <w:pPr>
        <w:rPr>
          <w:color w:val="000000" w:themeColor="text1"/>
        </w:rPr>
      </w:pPr>
      <w:r w:rsidRPr="00EF1B7E">
        <w:rPr>
          <w:color w:val="000000" w:themeColor="text1"/>
        </w:rPr>
        <w:t xml:space="preserve">We encourage all members of the writing center community to consider nominating, or re-nominating, an individual whose professional service in the form of leadership, scholarly contributions, </w:t>
      </w:r>
      <w:r w:rsidR="007717BB" w:rsidRPr="00EF1B7E">
        <w:rPr>
          <w:color w:val="000000" w:themeColor="text1"/>
        </w:rPr>
        <w:t xml:space="preserve">mentoring, </w:t>
      </w:r>
      <w:r w:rsidR="009723CF" w:rsidRPr="00EF1B7E">
        <w:rPr>
          <w:color w:val="000000" w:themeColor="text1"/>
        </w:rPr>
        <w:t xml:space="preserve">and </w:t>
      </w:r>
      <w:r w:rsidRPr="00EF1B7E">
        <w:rPr>
          <w:color w:val="000000" w:themeColor="text1"/>
        </w:rPr>
        <w:t>teaching</w:t>
      </w:r>
      <w:r w:rsidR="009723CF" w:rsidRPr="00EF1B7E">
        <w:rPr>
          <w:color w:val="000000" w:themeColor="text1"/>
        </w:rPr>
        <w:t xml:space="preserve"> have had an</w:t>
      </w:r>
      <w:r w:rsidRPr="00EF1B7E">
        <w:rPr>
          <w:color w:val="000000" w:themeColor="text1"/>
        </w:rPr>
        <w:t xml:space="preserve"> enduring impact on the field </w:t>
      </w:r>
      <w:r w:rsidR="0076379E">
        <w:rPr>
          <w:color w:val="000000" w:themeColor="text1"/>
        </w:rPr>
        <w:t xml:space="preserve">and </w:t>
      </w:r>
      <w:r w:rsidRPr="00EF1B7E">
        <w:rPr>
          <w:color w:val="000000" w:themeColor="text1"/>
        </w:rPr>
        <w:t>merit recognition in the form of this award.</w:t>
      </w:r>
    </w:p>
    <w:p w14:paraId="27DC4550" w14:textId="77777777" w:rsidR="0019571C" w:rsidRPr="0019571C" w:rsidRDefault="0019571C" w:rsidP="0019571C">
      <w:pPr>
        <w:rPr>
          <w:color w:val="000000" w:themeColor="text1"/>
        </w:rPr>
      </w:pPr>
    </w:p>
    <w:p w14:paraId="485BCC7A" w14:textId="77777777" w:rsidR="0019571C" w:rsidRPr="0019571C" w:rsidRDefault="0019571C" w:rsidP="0019571C">
      <w:pPr>
        <w:rPr>
          <w:color w:val="000000" w:themeColor="text1"/>
        </w:rPr>
      </w:pPr>
      <w:r w:rsidRPr="0019571C">
        <w:rPr>
          <w:color w:val="000000" w:themeColor="text1"/>
        </w:rPr>
        <w:t xml:space="preserve">Nominations should be sent electronically to Michael Pemberton, Chair of the committee, at </w:t>
      </w:r>
      <w:hyperlink r:id="rId4" w:tgtFrame="_blank" w:history="1">
        <w:r w:rsidRPr="0019571C">
          <w:rPr>
            <w:rStyle w:val="Hyperlink"/>
            <w:color w:val="000000" w:themeColor="text1"/>
          </w:rPr>
          <w:t>michaelp@georgiasouthern.edu</w:t>
        </w:r>
      </w:hyperlink>
      <w:r w:rsidRPr="0019571C">
        <w:rPr>
          <w:color w:val="000000" w:themeColor="text1"/>
        </w:rPr>
        <w:t>. They should be sent as a single PDF document with pages numbered, and should include the following materials:</w:t>
      </w:r>
    </w:p>
    <w:p w14:paraId="04C049ED" w14:textId="77777777" w:rsidR="0019571C" w:rsidRPr="0019571C" w:rsidRDefault="0019571C" w:rsidP="0019571C">
      <w:pPr>
        <w:rPr>
          <w:color w:val="000000" w:themeColor="text1"/>
        </w:rPr>
      </w:pPr>
    </w:p>
    <w:p w14:paraId="5FE0C843" w14:textId="5F41CFBE" w:rsidR="0019571C" w:rsidRPr="0019571C" w:rsidRDefault="0019571C" w:rsidP="0019571C">
      <w:pPr>
        <w:rPr>
          <w:color w:val="000000" w:themeColor="text1"/>
        </w:rPr>
      </w:pPr>
      <w:r w:rsidRPr="0019571C">
        <w:rPr>
          <w:color w:val="000000" w:themeColor="text1"/>
        </w:rPr>
        <w:t>• A letter of nomination that includes the name and institution of the nominee, your personal knowledge of or experience with the nominee’s service contributions to the writing center community, and your name, institutional affiliation, and email address.</w:t>
      </w:r>
      <w:r w:rsidRPr="0019571C">
        <w:rPr>
          <w:color w:val="000000" w:themeColor="text1"/>
        </w:rPr>
        <w:br/>
        <w:t xml:space="preserve">• </w:t>
      </w:r>
      <w:r w:rsidR="00956358" w:rsidRPr="00EF1B7E">
        <w:rPr>
          <w:color w:val="000000" w:themeColor="text1"/>
        </w:rPr>
        <w:t xml:space="preserve">Supporting </w:t>
      </w:r>
      <w:r w:rsidRPr="0019571C">
        <w:rPr>
          <w:color w:val="000000" w:themeColor="text1"/>
        </w:rPr>
        <w:t>documents (maximum of 5 pages</w:t>
      </w:r>
      <w:r w:rsidR="007F1E8E" w:rsidRPr="00EF1B7E">
        <w:rPr>
          <w:color w:val="000000" w:themeColor="text1"/>
        </w:rPr>
        <w:t xml:space="preserve">; approx. </w:t>
      </w:r>
      <w:r w:rsidR="00E43DDF" w:rsidRPr="00EF1B7E">
        <w:rPr>
          <w:color w:val="000000" w:themeColor="text1"/>
        </w:rPr>
        <w:t>30</w:t>
      </w:r>
      <w:r w:rsidR="007F1E8E" w:rsidRPr="00EF1B7E">
        <w:rPr>
          <w:color w:val="000000" w:themeColor="text1"/>
        </w:rPr>
        <w:t>00 words</w:t>
      </w:r>
      <w:r w:rsidRPr="0019571C">
        <w:rPr>
          <w:color w:val="000000" w:themeColor="text1"/>
        </w:rPr>
        <w:t xml:space="preserve">). These </w:t>
      </w:r>
      <w:r w:rsidR="00D65993" w:rsidRPr="00EF1B7E">
        <w:rPr>
          <w:color w:val="000000" w:themeColor="text1"/>
        </w:rPr>
        <w:t xml:space="preserve">documents </w:t>
      </w:r>
      <w:r w:rsidRPr="0019571C">
        <w:rPr>
          <w:color w:val="000000" w:themeColor="text1"/>
        </w:rPr>
        <w:t>may include a</w:t>
      </w:r>
      <w:r w:rsidR="00D65993" w:rsidRPr="00EF1B7E">
        <w:rPr>
          <w:color w:val="000000" w:themeColor="text1"/>
        </w:rPr>
        <w:t>n abbreviated</w:t>
      </w:r>
      <w:r w:rsidRPr="0019571C">
        <w:rPr>
          <w:color w:val="000000" w:themeColor="text1"/>
        </w:rPr>
        <w:t xml:space="preserve"> curriculum vitae</w:t>
      </w:r>
      <w:r w:rsidR="00C21310" w:rsidRPr="00EF1B7E">
        <w:rPr>
          <w:color w:val="000000" w:themeColor="text1"/>
        </w:rPr>
        <w:t xml:space="preserve"> that emphasizes writing center work</w:t>
      </w:r>
      <w:r w:rsidR="00D65993" w:rsidRPr="00EF1B7E">
        <w:rPr>
          <w:color w:val="000000" w:themeColor="text1"/>
        </w:rPr>
        <w:t xml:space="preserve">, </w:t>
      </w:r>
      <w:r w:rsidRPr="0019571C">
        <w:rPr>
          <w:color w:val="000000" w:themeColor="text1"/>
        </w:rPr>
        <w:t>published material, or original work by the nominee.</w:t>
      </w:r>
      <w:r w:rsidRPr="0019571C">
        <w:rPr>
          <w:color w:val="000000" w:themeColor="text1"/>
        </w:rPr>
        <w:br/>
        <w:t xml:space="preserve">• </w:t>
      </w:r>
      <w:r w:rsidR="00C21310" w:rsidRPr="00EF1B7E">
        <w:rPr>
          <w:color w:val="000000" w:themeColor="text1"/>
        </w:rPr>
        <w:t>L</w:t>
      </w:r>
      <w:r w:rsidRPr="0019571C">
        <w:rPr>
          <w:color w:val="000000" w:themeColor="text1"/>
        </w:rPr>
        <w:t>etters of support (optional but limited to 2)</w:t>
      </w:r>
    </w:p>
    <w:p w14:paraId="4D6F90E6" w14:textId="77777777" w:rsidR="0019571C" w:rsidRPr="0019571C" w:rsidRDefault="0019571C" w:rsidP="0019571C">
      <w:pPr>
        <w:rPr>
          <w:color w:val="000000" w:themeColor="text1"/>
        </w:rPr>
      </w:pPr>
    </w:p>
    <w:p w14:paraId="4C16AA3C" w14:textId="77777777" w:rsidR="0019571C" w:rsidRPr="0019571C" w:rsidRDefault="0019571C" w:rsidP="0019571C">
      <w:pPr>
        <w:rPr>
          <w:color w:val="000000" w:themeColor="text1"/>
        </w:rPr>
      </w:pPr>
      <w:r w:rsidRPr="0019571C">
        <w:rPr>
          <w:color w:val="000000" w:themeColor="text1"/>
        </w:rPr>
        <w:t xml:space="preserve">If you have previously nominated a worthy candidate, please consider submitting an updated nomination. </w:t>
      </w:r>
    </w:p>
    <w:p w14:paraId="1C8DA21B" w14:textId="77777777" w:rsidR="0019571C" w:rsidRPr="0019571C" w:rsidRDefault="0019571C" w:rsidP="0019571C">
      <w:pPr>
        <w:rPr>
          <w:color w:val="000000" w:themeColor="text1"/>
        </w:rPr>
      </w:pPr>
    </w:p>
    <w:p w14:paraId="0090A547" w14:textId="7AFBA8E4" w:rsidR="0019571C" w:rsidRPr="0019571C" w:rsidRDefault="0019571C" w:rsidP="0019571C">
      <w:pPr>
        <w:rPr>
          <w:color w:val="000000" w:themeColor="text1"/>
        </w:rPr>
      </w:pPr>
      <w:r w:rsidRPr="0019571C">
        <w:rPr>
          <w:color w:val="000000" w:themeColor="text1"/>
        </w:rPr>
        <w:t xml:space="preserve">All materials must be received by Michael Pemberton by </w:t>
      </w:r>
      <w:r w:rsidR="00E665C3">
        <w:rPr>
          <w:color w:val="000000" w:themeColor="text1"/>
        </w:rPr>
        <w:t>June 15</w:t>
      </w:r>
      <w:r w:rsidRPr="0019571C">
        <w:rPr>
          <w:color w:val="000000" w:themeColor="text1"/>
        </w:rPr>
        <w:t>, 202</w:t>
      </w:r>
      <w:r w:rsidR="00AB1B74" w:rsidRPr="00EF1B7E">
        <w:rPr>
          <w:color w:val="000000" w:themeColor="text1"/>
        </w:rPr>
        <w:t>5</w:t>
      </w:r>
      <w:r w:rsidRPr="0019571C">
        <w:rPr>
          <w:color w:val="000000" w:themeColor="text1"/>
        </w:rPr>
        <w:t xml:space="preserve">. The winner of the Award will be announced at the 2025 IWCA Conference in </w:t>
      </w:r>
      <w:r w:rsidR="00DD1F59" w:rsidRPr="00EF1B7E">
        <w:rPr>
          <w:color w:val="000000" w:themeColor="text1"/>
        </w:rPr>
        <w:t>Cincinnati</w:t>
      </w:r>
      <w:r w:rsidRPr="0019571C">
        <w:rPr>
          <w:color w:val="000000" w:themeColor="text1"/>
        </w:rPr>
        <w:t>, OH</w:t>
      </w:r>
      <w:r w:rsidR="00AB1B74" w:rsidRPr="00EF1B7E">
        <w:rPr>
          <w:color w:val="000000" w:themeColor="text1"/>
        </w:rPr>
        <w:t>, October</w:t>
      </w:r>
      <w:r w:rsidR="00DD1F59" w:rsidRPr="00EF1B7E">
        <w:rPr>
          <w:color w:val="000000" w:themeColor="text1"/>
        </w:rPr>
        <w:t xml:space="preserve"> 16-18, 2025</w:t>
      </w:r>
      <w:r w:rsidRPr="0019571C">
        <w:rPr>
          <w:color w:val="000000" w:themeColor="text1"/>
        </w:rPr>
        <w:t>.</w:t>
      </w:r>
    </w:p>
    <w:p w14:paraId="48214280" w14:textId="77777777" w:rsidR="0019571C" w:rsidRPr="0019571C" w:rsidRDefault="0019571C" w:rsidP="0019571C"/>
    <w:p w14:paraId="3F00FAB3" w14:textId="78F4390A" w:rsidR="0019571C" w:rsidRPr="0019571C" w:rsidRDefault="0019571C" w:rsidP="0019571C">
      <w:r w:rsidRPr="0019571C">
        <w:t xml:space="preserve">Read about the history of the MHOSA in </w:t>
      </w:r>
      <w:hyperlink r:id="rId5" w:tgtFrame="_blank" w:history="1">
        <w:r w:rsidRPr="0019571C">
          <w:rPr>
            <w:rStyle w:val="Hyperlink"/>
          </w:rPr>
          <w:t>Writing Lab Newsletter 34.7, pp. 6-7</w:t>
        </w:r>
      </w:hyperlink>
      <w:r w:rsidRPr="0019571C">
        <w:t>.</w:t>
      </w:r>
      <w:r w:rsidR="00444478">
        <w:t xml:space="preserve">  </w:t>
      </w:r>
      <w:r w:rsidR="00444478" w:rsidRPr="00444478">
        <w:t xml:space="preserve">A list of previous awardees can be found here: </w:t>
      </w:r>
      <w:hyperlink r:id="rId6" w:history="1">
        <w:r w:rsidR="00444478" w:rsidRPr="0085472E">
          <w:rPr>
            <w:rStyle w:val="Hyperlink"/>
          </w:rPr>
          <w:t>https://writingcenters.org/grants-and-awards/muriel-harris-service-award/</w:t>
        </w:r>
      </w:hyperlink>
      <w:r w:rsidR="00444478">
        <w:t xml:space="preserve"> </w:t>
      </w:r>
    </w:p>
    <w:p w14:paraId="38E8F78F" w14:textId="77777777" w:rsidR="005B46E9" w:rsidRDefault="005B46E9"/>
    <w:sectPr w:rsidR="005B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1C"/>
    <w:rsid w:val="0019571C"/>
    <w:rsid w:val="003B0E58"/>
    <w:rsid w:val="00444478"/>
    <w:rsid w:val="005B46E9"/>
    <w:rsid w:val="005F6618"/>
    <w:rsid w:val="006D3C93"/>
    <w:rsid w:val="0076379E"/>
    <w:rsid w:val="007717BB"/>
    <w:rsid w:val="007C343B"/>
    <w:rsid w:val="007F1E8E"/>
    <w:rsid w:val="00956358"/>
    <w:rsid w:val="009618CF"/>
    <w:rsid w:val="009723CF"/>
    <w:rsid w:val="00AB1B74"/>
    <w:rsid w:val="00B60395"/>
    <w:rsid w:val="00C21310"/>
    <w:rsid w:val="00D65993"/>
    <w:rsid w:val="00DD1F59"/>
    <w:rsid w:val="00E43DDF"/>
    <w:rsid w:val="00E665C3"/>
    <w:rsid w:val="00EF1B7E"/>
    <w:rsid w:val="00F0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320F"/>
  <w15:chartTrackingRefBased/>
  <w15:docId w15:val="{22F4045E-01F7-4A72-AB6E-619C2B3D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90"/>
    <w:rPr>
      <w:rFonts w:ascii="Times New Roman" w:hAnsi="Times New Roman"/>
      <w:sz w:val="22"/>
    </w:rPr>
  </w:style>
  <w:style w:type="paragraph" w:styleId="Heading1">
    <w:name w:val="heading 1"/>
    <w:basedOn w:val="Normal"/>
    <w:next w:val="Normal"/>
    <w:link w:val="Heading1Char"/>
    <w:uiPriority w:val="9"/>
    <w:qFormat/>
    <w:rsid w:val="00195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7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7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57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57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57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57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57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71C"/>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19571C"/>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19571C"/>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19571C"/>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19571C"/>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19571C"/>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1957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7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7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571C"/>
    <w:rPr>
      <w:rFonts w:ascii="Times New Roman" w:hAnsi="Times New Roman"/>
      <w:i/>
      <w:iCs/>
      <w:color w:val="404040" w:themeColor="text1" w:themeTint="BF"/>
      <w:sz w:val="22"/>
    </w:rPr>
  </w:style>
  <w:style w:type="paragraph" w:styleId="ListParagraph">
    <w:name w:val="List Paragraph"/>
    <w:basedOn w:val="Normal"/>
    <w:uiPriority w:val="34"/>
    <w:qFormat/>
    <w:rsid w:val="0019571C"/>
    <w:pPr>
      <w:ind w:left="720"/>
      <w:contextualSpacing/>
    </w:pPr>
  </w:style>
  <w:style w:type="character" w:styleId="IntenseEmphasis">
    <w:name w:val="Intense Emphasis"/>
    <w:basedOn w:val="DefaultParagraphFont"/>
    <w:uiPriority w:val="21"/>
    <w:qFormat/>
    <w:rsid w:val="0019571C"/>
    <w:rPr>
      <w:i/>
      <w:iCs/>
      <w:color w:val="0F4761" w:themeColor="accent1" w:themeShade="BF"/>
    </w:rPr>
  </w:style>
  <w:style w:type="paragraph" w:styleId="IntenseQuote">
    <w:name w:val="Intense Quote"/>
    <w:basedOn w:val="Normal"/>
    <w:next w:val="Normal"/>
    <w:link w:val="IntenseQuoteChar"/>
    <w:uiPriority w:val="30"/>
    <w:qFormat/>
    <w:rsid w:val="00195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71C"/>
    <w:rPr>
      <w:rFonts w:ascii="Times New Roman" w:hAnsi="Times New Roman"/>
      <w:i/>
      <w:iCs/>
      <w:color w:val="0F4761" w:themeColor="accent1" w:themeShade="BF"/>
      <w:sz w:val="22"/>
    </w:rPr>
  </w:style>
  <w:style w:type="character" w:styleId="IntenseReference">
    <w:name w:val="Intense Reference"/>
    <w:basedOn w:val="DefaultParagraphFont"/>
    <w:uiPriority w:val="32"/>
    <w:qFormat/>
    <w:rsid w:val="0019571C"/>
    <w:rPr>
      <w:b/>
      <w:bCs/>
      <w:smallCaps/>
      <w:color w:val="0F4761" w:themeColor="accent1" w:themeShade="BF"/>
      <w:spacing w:val="5"/>
    </w:rPr>
  </w:style>
  <w:style w:type="character" w:styleId="Hyperlink">
    <w:name w:val="Hyperlink"/>
    <w:basedOn w:val="DefaultParagraphFont"/>
    <w:uiPriority w:val="99"/>
    <w:unhideWhenUsed/>
    <w:rsid w:val="0019571C"/>
    <w:rPr>
      <w:color w:val="467886" w:themeColor="hyperlink"/>
      <w:u w:val="single"/>
    </w:rPr>
  </w:style>
  <w:style w:type="character" w:styleId="UnresolvedMention">
    <w:name w:val="Unresolved Mention"/>
    <w:basedOn w:val="DefaultParagraphFont"/>
    <w:uiPriority w:val="99"/>
    <w:semiHidden/>
    <w:unhideWhenUsed/>
    <w:rsid w:val="0019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6496">
      <w:bodyDiv w:val="1"/>
      <w:marLeft w:val="0"/>
      <w:marRight w:val="0"/>
      <w:marTop w:val="0"/>
      <w:marBottom w:val="0"/>
      <w:divBdr>
        <w:top w:val="none" w:sz="0" w:space="0" w:color="auto"/>
        <w:left w:val="none" w:sz="0" w:space="0" w:color="auto"/>
        <w:bottom w:val="none" w:sz="0" w:space="0" w:color="auto"/>
        <w:right w:val="none" w:sz="0" w:space="0" w:color="auto"/>
      </w:divBdr>
      <w:divsChild>
        <w:div w:id="39062342">
          <w:marLeft w:val="0"/>
          <w:marRight w:val="0"/>
          <w:marTop w:val="0"/>
          <w:marBottom w:val="0"/>
          <w:divBdr>
            <w:top w:val="none" w:sz="0" w:space="0" w:color="auto"/>
            <w:left w:val="none" w:sz="0" w:space="0" w:color="auto"/>
            <w:bottom w:val="none" w:sz="0" w:space="0" w:color="auto"/>
            <w:right w:val="none" w:sz="0" w:space="0" w:color="auto"/>
          </w:divBdr>
        </w:div>
        <w:div w:id="2146074557">
          <w:marLeft w:val="0"/>
          <w:marRight w:val="0"/>
          <w:marTop w:val="0"/>
          <w:marBottom w:val="0"/>
          <w:divBdr>
            <w:top w:val="none" w:sz="0" w:space="0" w:color="auto"/>
            <w:left w:val="none" w:sz="0" w:space="0" w:color="auto"/>
            <w:bottom w:val="none" w:sz="0" w:space="0" w:color="auto"/>
            <w:right w:val="none" w:sz="0" w:space="0" w:color="auto"/>
          </w:divBdr>
        </w:div>
        <w:div w:id="645399346">
          <w:marLeft w:val="0"/>
          <w:marRight w:val="0"/>
          <w:marTop w:val="0"/>
          <w:marBottom w:val="0"/>
          <w:divBdr>
            <w:top w:val="none" w:sz="0" w:space="0" w:color="auto"/>
            <w:left w:val="none" w:sz="0" w:space="0" w:color="auto"/>
            <w:bottom w:val="none" w:sz="0" w:space="0" w:color="auto"/>
            <w:right w:val="none" w:sz="0" w:space="0" w:color="auto"/>
          </w:divBdr>
        </w:div>
        <w:div w:id="1595363567">
          <w:marLeft w:val="0"/>
          <w:marRight w:val="0"/>
          <w:marTop w:val="0"/>
          <w:marBottom w:val="0"/>
          <w:divBdr>
            <w:top w:val="none" w:sz="0" w:space="0" w:color="auto"/>
            <w:left w:val="none" w:sz="0" w:space="0" w:color="auto"/>
            <w:bottom w:val="none" w:sz="0" w:space="0" w:color="auto"/>
            <w:right w:val="none" w:sz="0" w:space="0" w:color="auto"/>
          </w:divBdr>
          <w:divsChild>
            <w:div w:id="612443567">
              <w:marLeft w:val="600"/>
              <w:marRight w:val="0"/>
              <w:marTop w:val="0"/>
              <w:marBottom w:val="0"/>
              <w:divBdr>
                <w:top w:val="none" w:sz="0" w:space="0" w:color="auto"/>
                <w:left w:val="none" w:sz="0" w:space="0" w:color="auto"/>
                <w:bottom w:val="none" w:sz="0" w:space="0" w:color="auto"/>
                <w:right w:val="none" w:sz="0" w:space="0" w:color="auto"/>
              </w:divBdr>
            </w:div>
            <w:div w:id="1169712144">
              <w:marLeft w:val="600"/>
              <w:marRight w:val="0"/>
              <w:marTop w:val="0"/>
              <w:marBottom w:val="0"/>
              <w:divBdr>
                <w:top w:val="none" w:sz="0" w:space="0" w:color="auto"/>
                <w:left w:val="none" w:sz="0" w:space="0" w:color="auto"/>
                <w:bottom w:val="none" w:sz="0" w:space="0" w:color="auto"/>
                <w:right w:val="none" w:sz="0" w:space="0" w:color="auto"/>
              </w:divBdr>
            </w:div>
          </w:divsChild>
        </w:div>
        <w:div w:id="1682391965">
          <w:marLeft w:val="0"/>
          <w:marRight w:val="0"/>
          <w:marTop w:val="0"/>
          <w:marBottom w:val="0"/>
          <w:divBdr>
            <w:top w:val="none" w:sz="0" w:space="0" w:color="auto"/>
            <w:left w:val="none" w:sz="0" w:space="0" w:color="auto"/>
            <w:bottom w:val="none" w:sz="0" w:space="0" w:color="auto"/>
            <w:right w:val="none" w:sz="0" w:space="0" w:color="auto"/>
          </w:divBdr>
          <w:divsChild>
            <w:div w:id="287249966">
              <w:marLeft w:val="600"/>
              <w:marRight w:val="0"/>
              <w:marTop w:val="0"/>
              <w:marBottom w:val="0"/>
              <w:divBdr>
                <w:top w:val="none" w:sz="0" w:space="0" w:color="auto"/>
                <w:left w:val="none" w:sz="0" w:space="0" w:color="auto"/>
                <w:bottom w:val="none" w:sz="0" w:space="0" w:color="auto"/>
                <w:right w:val="none" w:sz="0" w:space="0" w:color="auto"/>
              </w:divBdr>
            </w:div>
          </w:divsChild>
        </w:div>
        <w:div w:id="1910535008">
          <w:marLeft w:val="0"/>
          <w:marRight w:val="0"/>
          <w:marTop w:val="0"/>
          <w:marBottom w:val="0"/>
          <w:divBdr>
            <w:top w:val="none" w:sz="0" w:space="0" w:color="auto"/>
            <w:left w:val="none" w:sz="0" w:space="0" w:color="auto"/>
            <w:bottom w:val="none" w:sz="0" w:space="0" w:color="auto"/>
            <w:right w:val="none" w:sz="0" w:space="0" w:color="auto"/>
          </w:divBdr>
        </w:div>
        <w:div w:id="1119685629">
          <w:marLeft w:val="0"/>
          <w:marRight w:val="0"/>
          <w:marTop w:val="0"/>
          <w:marBottom w:val="0"/>
          <w:divBdr>
            <w:top w:val="none" w:sz="0" w:space="0" w:color="auto"/>
            <w:left w:val="none" w:sz="0" w:space="0" w:color="auto"/>
            <w:bottom w:val="none" w:sz="0" w:space="0" w:color="auto"/>
            <w:right w:val="none" w:sz="0" w:space="0" w:color="auto"/>
          </w:divBdr>
        </w:div>
      </w:divsChild>
    </w:div>
    <w:div w:id="1314483092">
      <w:bodyDiv w:val="1"/>
      <w:marLeft w:val="0"/>
      <w:marRight w:val="0"/>
      <w:marTop w:val="0"/>
      <w:marBottom w:val="0"/>
      <w:divBdr>
        <w:top w:val="none" w:sz="0" w:space="0" w:color="auto"/>
        <w:left w:val="none" w:sz="0" w:space="0" w:color="auto"/>
        <w:bottom w:val="none" w:sz="0" w:space="0" w:color="auto"/>
        <w:right w:val="none" w:sz="0" w:space="0" w:color="auto"/>
      </w:divBdr>
      <w:divsChild>
        <w:div w:id="2020883194">
          <w:marLeft w:val="0"/>
          <w:marRight w:val="0"/>
          <w:marTop w:val="0"/>
          <w:marBottom w:val="0"/>
          <w:divBdr>
            <w:top w:val="none" w:sz="0" w:space="0" w:color="auto"/>
            <w:left w:val="none" w:sz="0" w:space="0" w:color="auto"/>
            <w:bottom w:val="none" w:sz="0" w:space="0" w:color="auto"/>
            <w:right w:val="none" w:sz="0" w:space="0" w:color="auto"/>
          </w:divBdr>
        </w:div>
        <w:div w:id="297490336">
          <w:marLeft w:val="0"/>
          <w:marRight w:val="0"/>
          <w:marTop w:val="0"/>
          <w:marBottom w:val="0"/>
          <w:divBdr>
            <w:top w:val="none" w:sz="0" w:space="0" w:color="auto"/>
            <w:left w:val="none" w:sz="0" w:space="0" w:color="auto"/>
            <w:bottom w:val="none" w:sz="0" w:space="0" w:color="auto"/>
            <w:right w:val="none" w:sz="0" w:space="0" w:color="auto"/>
          </w:divBdr>
        </w:div>
        <w:div w:id="937829869">
          <w:marLeft w:val="0"/>
          <w:marRight w:val="0"/>
          <w:marTop w:val="0"/>
          <w:marBottom w:val="0"/>
          <w:divBdr>
            <w:top w:val="none" w:sz="0" w:space="0" w:color="auto"/>
            <w:left w:val="none" w:sz="0" w:space="0" w:color="auto"/>
            <w:bottom w:val="none" w:sz="0" w:space="0" w:color="auto"/>
            <w:right w:val="none" w:sz="0" w:space="0" w:color="auto"/>
          </w:divBdr>
        </w:div>
        <w:div w:id="1454982819">
          <w:marLeft w:val="0"/>
          <w:marRight w:val="0"/>
          <w:marTop w:val="0"/>
          <w:marBottom w:val="0"/>
          <w:divBdr>
            <w:top w:val="none" w:sz="0" w:space="0" w:color="auto"/>
            <w:left w:val="none" w:sz="0" w:space="0" w:color="auto"/>
            <w:bottom w:val="none" w:sz="0" w:space="0" w:color="auto"/>
            <w:right w:val="none" w:sz="0" w:space="0" w:color="auto"/>
          </w:divBdr>
          <w:divsChild>
            <w:div w:id="2081095849">
              <w:marLeft w:val="600"/>
              <w:marRight w:val="0"/>
              <w:marTop w:val="0"/>
              <w:marBottom w:val="0"/>
              <w:divBdr>
                <w:top w:val="none" w:sz="0" w:space="0" w:color="auto"/>
                <w:left w:val="none" w:sz="0" w:space="0" w:color="auto"/>
                <w:bottom w:val="none" w:sz="0" w:space="0" w:color="auto"/>
                <w:right w:val="none" w:sz="0" w:space="0" w:color="auto"/>
              </w:divBdr>
            </w:div>
            <w:div w:id="1845590000">
              <w:marLeft w:val="600"/>
              <w:marRight w:val="0"/>
              <w:marTop w:val="0"/>
              <w:marBottom w:val="0"/>
              <w:divBdr>
                <w:top w:val="none" w:sz="0" w:space="0" w:color="auto"/>
                <w:left w:val="none" w:sz="0" w:space="0" w:color="auto"/>
                <w:bottom w:val="none" w:sz="0" w:space="0" w:color="auto"/>
                <w:right w:val="none" w:sz="0" w:space="0" w:color="auto"/>
              </w:divBdr>
            </w:div>
          </w:divsChild>
        </w:div>
        <w:div w:id="261766368">
          <w:marLeft w:val="0"/>
          <w:marRight w:val="0"/>
          <w:marTop w:val="0"/>
          <w:marBottom w:val="0"/>
          <w:divBdr>
            <w:top w:val="none" w:sz="0" w:space="0" w:color="auto"/>
            <w:left w:val="none" w:sz="0" w:space="0" w:color="auto"/>
            <w:bottom w:val="none" w:sz="0" w:space="0" w:color="auto"/>
            <w:right w:val="none" w:sz="0" w:space="0" w:color="auto"/>
          </w:divBdr>
          <w:divsChild>
            <w:div w:id="184172482">
              <w:marLeft w:val="600"/>
              <w:marRight w:val="0"/>
              <w:marTop w:val="0"/>
              <w:marBottom w:val="0"/>
              <w:divBdr>
                <w:top w:val="none" w:sz="0" w:space="0" w:color="auto"/>
                <w:left w:val="none" w:sz="0" w:space="0" w:color="auto"/>
                <w:bottom w:val="none" w:sz="0" w:space="0" w:color="auto"/>
                <w:right w:val="none" w:sz="0" w:space="0" w:color="auto"/>
              </w:divBdr>
            </w:div>
          </w:divsChild>
        </w:div>
        <w:div w:id="91362011">
          <w:marLeft w:val="0"/>
          <w:marRight w:val="0"/>
          <w:marTop w:val="0"/>
          <w:marBottom w:val="0"/>
          <w:divBdr>
            <w:top w:val="none" w:sz="0" w:space="0" w:color="auto"/>
            <w:left w:val="none" w:sz="0" w:space="0" w:color="auto"/>
            <w:bottom w:val="none" w:sz="0" w:space="0" w:color="auto"/>
            <w:right w:val="none" w:sz="0" w:space="0" w:color="auto"/>
          </w:divBdr>
        </w:div>
        <w:div w:id="180519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ritingcenters.org/grants-and-awards/muriel-harris-service-award/" TargetMode="External"/><Relationship Id="rId5" Type="http://schemas.openxmlformats.org/officeDocument/2006/relationships/hyperlink" Target="https://wac.colostate.edu/docs/wln/v34/34.7.pdf" TargetMode="External"/><Relationship Id="rId4" Type="http://schemas.openxmlformats.org/officeDocument/2006/relationships/hyperlink" Target="mailto:michaelp@georgia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Pemberton</dc:creator>
  <cp:keywords/>
  <dc:description/>
  <cp:lastModifiedBy>Michael Pemberton</cp:lastModifiedBy>
  <cp:revision>11</cp:revision>
  <dcterms:created xsi:type="dcterms:W3CDTF">2025-03-05T13:58:00Z</dcterms:created>
  <dcterms:modified xsi:type="dcterms:W3CDTF">2025-05-12T14:14:00Z</dcterms:modified>
</cp:coreProperties>
</file>