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4D9119" w14:textId="6D9625C2" w:rsidR="004B1739" w:rsidRDefault="004B1739" w:rsidP="004B1739">
      <w:pPr>
        <w:pStyle w:val="NormalWeb"/>
        <w:spacing w:before="0" w:beforeAutospacing="0" w:after="0" w:afterAutospacing="0"/>
        <w:rPr>
          <w:rFonts w:ascii="Arial" w:hAnsi="Arial" w:cs="Arial"/>
          <w:b/>
          <w:bCs/>
          <w:color w:val="000000"/>
          <w:sz w:val="28"/>
          <w:szCs w:val="28"/>
        </w:rPr>
      </w:pPr>
      <w:r w:rsidRPr="00A27643">
        <w:rPr>
          <w:rFonts w:ascii="Arial" w:hAnsi="Arial" w:cs="Arial"/>
          <w:b/>
          <w:bCs/>
          <w:color w:val="000000"/>
          <w:sz w:val="28"/>
          <w:szCs w:val="28"/>
        </w:rPr>
        <w:t xml:space="preserve">Job Market Landscapes: Tips </w:t>
      </w:r>
      <w:r w:rsidR="00A27643" w:rsidRPr="00A27643">
        <w:rPr>
          <w:rFonts w:ascii="Arial" w:hAnsi="Arial" w:cs="Arial"/>
          <w:b/>
          <w:bCs/>
          <w:color w:val="000000"/>
          <w:sz w:val="28"/>
          <w:szCs w:val="28"/>
        </w:rPr>
        <w:t>On Navigating The Current Job Market In Academia And Beyond</w:t>
      </w:r>
    </w:p>
    <w:p w14:paraId="37F074B7" w14:textId="77777777" w:rsidR="00A27643" w:rsidRPr="00A27643" w:rsidRDefault="00A27643" w:rsidP="004B1739">
      <w:pPr>
        <w:pStyle w:val="NormalWeb"/>
        <w:spacing w:before="0" w:beforeAutospacing="0" w:after="0" w:afterAutospacing="0"/>
        <w:rPr>
          <w:rFonts w:ascii="Helvetica" w:hAnsi="Helvetica"/>
          <w:b/>
          <w:bCs/>
          <w:color w:val="000000"/>
          <w:sz w:val="28"/>
          <w:szCs w:val="28"/>
        </w:rPr>
      </w:pPr>
    </w:p>
    <w:p w14:paraId="10CA4DCE" w14:textId="616380CF" w:rsidR="004B1739" w:rsidRDefault="004B1739" w:rsidP="00A27643">
      <w:pPr>
        <w:pStyle w:val="NormalWeb"/>
        <w:spacing w:before="0" w:beforeAutospacing="0" w:after="0" w:afterAutospacing="0"/>
        <w:rPr>
          <w:rFonts w:ascii="Helvetica" w:hAnsi="Helvetica"/>
          <w:color w:val="000000"/>
          <w:sz w:val="20"/>
          <w:szCs w:val="20"/>
        </w:rPr>
      </w:pPr>
      <w:r>
        <w:rPr>
          <w:rFonts w:ascii="Arial" w:hAnsi="Arial" w:cs="Arial"/>
          <w:b/>
          <w:bCs/>
          <w:color w:val="000000"/>
          <w:sz w:val="22"/>
          <w:szCs w:val="22"/>
        </w:rPr>
        <w:t xml:space="preserve">Wed., </w:t>
      </w:r>
      <w:r>
        <w:rPr>
          <w:rFonts w:ascii="Arial" w:hAnsi="Arial" w:cs="Arial"/>
          <w:b/>
          <w:bCs/>
          <w:color w:val="000000"/>
          <w:sz w:val="22"/>
          <w:szCs w:val="22"/>
        </w:rPr>
        <w:t xml:space="preserve">October </w:t>
      </w:r>
      <w:r>
        <w:rPr>
          <w:rFonts w:ascii="Arial" w:hAnsi="Arial" w:cs="Arial"/>
          <w:b/>
          <w:bCs/>
          <w:color w:val="000000"/>
          <w:sz w:val="22"/>
          <w:szCs w:val="22"/>
        </w:rPr>
        <w:t>7</w:t>
      </w:r>
      <w:r>
        <w:rPr>
          <w:rFonts w:ascii="Arial" w:hAnsi="Arial" w:cs="Arial"/>
          <w:b/>
          <w:bCs/>
          <w:color w:val="000000"/>
          <w:sz w:val="22"/>
          <w:szCs w:val="22"/>
        </w:rPr>
        <w:t xml:space="preserve">, </w:t>
      </w:r>
      <w:proofErr w:type="gramStart"/>
      <w:r>
        <w:rPr>
          <w:rFonts w:ascii="Arial" w:hAnsi="Arial" w:cs="Arial"/>
          <w:b/>
          <w:bCs/>
          <w:color w:val="000000"/>
          <w:sz w:val="22"/>
          <w:szCs w:val="22"/>
        </w:rPr>
        <w:t>2026</w:t>
      </w:r>
      <w:proofErr w:type="gramEnd"/>
      <w:r>
        <w:rPr>
          <w:rFonts w:ascii="Arial" w:hAnsi="Arial" w:cs="Arial"/>
          <w:b/>
          <w:bCs/>
          <w:color w:val="000000"/>
          <w:sz w:val="22"/>
          <w:szCs w:val="22"/>
        </w:rPr>
        <w:t xml:space="preserve"> 3:00 – 4:15 PM E.T.; 2:00-3:15 C.T.; 1:00-2:15 M.T.; 12:00-1:15 P.T. </w:t>
      </w:r>
    </w:p>
    <w:p w14:paraId="6D442B6F" w14:textId="77777777" w:rsidR="00A27643" w:rsidRDefault="00A27643" w:rsidP="00A27643">
      <w:pPr>
        <w:pStyle w:val="NormalWeb"/>
        <w:spacing w:before="0" w:beforeAutospacing="0" w:after="0" w:afterAutospacing="0"/>
        <w:rPr>
          <w:rFonts w:ascii="Helvetica" w:hAnsi="Helvetica"/>
          <w:color w:val="000000"/>
          <w:sz w:val="20"/>
          <w:szCs w:val="20"/>
        </w:rPr>
      </w:pPr>
    </w:p>
    <w:p w14:paraId="3C177F8C" w14:textId="77777777" w:rsidR="004B1739" w:rsidRDefault="004B1739" w:rsidP="004B1739">
      <w:pPr>
        <w:pStyle w:val="NormalWeb"/>
        <w:spacing w:before="240" w:beforeAutospacing="0" w:after="240" w:afterAutospacing="0"/>
        <w:rPr>
          <w:rFonts w:ascii="Helvetica" w:hAnsi="Helvetica"/>
          <w:color w:val="000000"/>
          <w:sz w:val="20"/>
          <w:szCs w:val="20"/>
        </w:rPr>
      </w:pPr>
      <w:r>
        <w:rPr>
          <w:rFonts w:ascii="Arial" w:hAnsi="Arial" w:cs="Arial"/>
          <w:color w:val="000000"/>
          <w:sz w:val="22"/>
          <w:szCs w:val="22"/>
        </w:rPr>
        <w:t>As community-engaged scholars, our communities are central to our work—but how do we navigate that commitment while on the academic job market? And how do we hold that commitment while searching for positions beyond academia? </w:t>
      </w:r>
    </w:p>
    <w:p w14:paraId="6C850209" w14:textId="77777777" w:rsidR="004B1739" w:rsidRDefault="004B1739" w:rsidP="004B1739">
      <w:pPr>
        <w:pStyle w:val="NormalWeb"/>
        <w:spacing w:before="240" w:beforeAutospacing="0" w:after="240" w:afterAutospacing="0"/>
        <w:rPr>
          <w:rFonts w:ascii="Helvetica" w:hAnsi="Helvetica"/>
          <w:color w:val="000000"/>
          <w:sz w:val="20"/>
          <w:szCs w:val="20"/>
        </w:rPr>
      </w:pPr>
      <w:r>
        <w:rPr>
          <w:rFonts w:ascii="Arial" w:hAnsi="Arial" w:cs="Arial"/>
          <w:color w:val="000000"/>
          <w:sz w:val="22"/>
          <w:szCs w:val="22"/>
        </w:rPr>
        <w:t>Join us for this CCW workshop, which will explore the tensions and possibilities of pursuing academic and alt-ac careers while sustaining meaningful community-engaged work. Through a series of lightning talks, faculty and professionals working across different career paths—including contingent faculty, tenure-track faculty, and nonprofit professionals—will share strategies, lessons learned, and practical advice for navigating the realities of today’s academic job market without leaving community engagement behind. Our conversation will also consider how our commitments to communities might affect our approaches to the job search.</w:t>
      </w:r>
    </w:p>
    <w:p w14:paraId="45AC0DDA" w14:textId="48F7F4DE" w:rsidR="004B1739" w:rsidRDefault="004B1739" w:rsidP="004B1739">
      <w:pPr>
        <w:pStyle w:val="NormalWeb"/>
        <w:spacing w:before="240" w:beforeAutospacing="0" w:after="240" w:afterAutospacing="0"/>
        <w:rPr>
          <w:rFonts w:ascii="Helvetica" w:hAnsi="Helvetica"/>
          <w:color w:val="000000"/>
          <w:sz w:val="20"/>
          <w:szCs w:val="20"/>
        </w:rPr>
      </w:pPr>
      <w:r>
        <w:rPr>
          <w:rFonts w:ascii="Arial" w:hAnsi="Arial" w:cs="Arial"/>
          <w:color w:val="000000"/>
          <w:sz w:val="22"/>
          <w:szCs w:val="22"/>
        </w:rPr>
        <w:t xml:space="preserve">If there are </w:t>
      </w:r>
      <w:proofErr w:type="gramStart"/>
      <w:r>
        <w:rPr>
          <w:rFonts w:ascii="Arial" w:hAnsi="Arial" w:cs="Arial"/>
          <w:color w:val="000000"/>
          <w:sz w:val="22"/>
          <w:szCs w:val="22"/>
        </w:rPr>
        <w:t>particular questions</w:t>
      </w:r>
      <w:proofErr w:type="gramEnd"/>
      <w:r>
        <w:rPr>
          <w:rFonts w:ascii="Arial" w:hAnsi="Arial" w:cs="Arial"/>
          <w:color w:val="000000"/>
          <w:sz w:val="22"/>
          <w:szCs w:val="22"/>
        </w:rPr>
        <w:t xml:space="preserve"> you feel would be important to address, we ask you to submit them when you register for the event. This event is free, but we ask you to RSVP: </w:t>
      </w:r>
      <w:hyperlink r:id="rId4" w:history="1">
        <w:r w:rsidR="00A27643">
          <w:rPr>
            <w:rStyle w:val="Hyperlink"/>
            <w:rFonts w:ascii="Helvetica" w:hAnsi="Helvetica"/>
            <w:sz w:val="20"/>
            <w:szCs w:val="20"/>
          </w:rPr>
          <w:t>https://forms.gle/DZEf6tkJzRgj85F29</w:t>
        </w:r>
      </w:hyperlink>
      <w:r w:rsidR="00A27643">
        <w:rPr>
          <w:rFonts w:ascii="Helvetica" w:hAnsi="Helvetica"/>
          <w:color w:val="000000"/>
          <w:sz w:val="20"/>
          <w:szCs w:val="20"/>
        </w:rPr>
        <w:t> </w:t>
      </w:r>
      <w:r w:rsidR="00A27643">
        <w:rPr>
          <w:rFonts w:ascii="Helvetica" w:hAnsi="Helvetica"/>
          <w:color w:val="000000"/>
          <w:sz w:val="20"/>
          <w:szCs w:val="20"/>
        </w:rPr>
        <w:t xml:space="preserve"> </w:t>
      </w:r>
    </w:p>
    <w:p w14:paraId="16AB3A18" w14:textId="77777777" w:rsidR="00E7298E" w:rsidRDefault="00E7298E"/>
    <w:sectPr w:rsidR="00E7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739"/>
    <w:rsid w:val="001673FC"/>
    <w:rsid w:val="00450EF2"/>
    <w:rsid w:val="004B1739"/>
    <w:rsid w:val="004C4683"/>
    <w:rsid w:val="005421F6"/>
    <w:rsid w:val="006B466A"/>
    <w:rsid w:val="00755528"/>
    <w:rsid w:val="008136A2"/>
    <w:rsid w:val="0083280D"/>
    <w:rsid w:val="00A27643"/>
    <w:rsid w:val="00B15832"/>
    <w:rsid w:val="00E72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7F4D3E"/>
  <w15:chartTrackingRefBased/>
  <w15:docId w15:val="{895DCF72-5B02-AF47-B186-A373B34A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3F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B17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B17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B17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B173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B173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173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173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173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173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7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7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7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7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7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739"/>
    <w:rPr>
      <w:rFonts w:eastAsiaTheme="majorEastAsia" w:cstheme="majorBidi"/>
      <w:color w:val="272727" w:themeColor="text1" w:themeTint="D8"/>
    </w:rPr>
  </w:style>
  <w:style w:type="paragraph" w:styleId="Title">
    <w:name w:val="Title"/>
    <w:basedOn w:val="Normal"/>
    <w:next w:val="Normal"/>
    <w:link w:val="TitleChar"/>
    <w:uiPriority w:val="10"/>
    <w:qFormat/>
    <w:rsid w:val="004B173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B1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7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1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73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B1739"/>
    <w:rPr>
      <w:i/>
      <w:iCs/>
      <w:color w:val="404040" w:themeColor="text1" w:themeTint="BF"/>
    </w:rPr>
  </w:style>
  <w:style w:type="paragraph" w:styleId="ListParagraph">
    <w:name w:val="List Paragraph"/>
    <w:basedOn w:val="Normal"/>
    <w:uiPriority w:val="34"/>
    <w:qFormat/>
    <w:rsid w:val="004B173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B1739"/>
    <w:rPr>
      <w:i/>
      <w:iCs/>
      <w:color w:val="0F4761" w:themeColor="accent1" w:themeShade="BF"/>
    </w:rPr>
  </w:style>
  <w:style w:type="paragraph" w:styleId="IntenseQuote">
    <w:name w:val="Intense Quote"/>
    <w:basedOn w:val="Normal"/>
    <w:next w:val="Normal"/>
    <w:link w:val="IntenseQuoteChar"/>
    <w:uiPriority w:val="30"/>
    <w:qFormat/>
    <w:rsid w:val="004B17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B1739"/>
    <w:rPr>
      <w:i/>
      <w:iCs/>
      <w:color w:val="0F4761" w:themeColor="accent1" w:themeShade="BF"/>
    </w:rPr>
  </w:style>
  <w:style w:type="character" w:styleId="IntenseReference">
    <w:name w:val="Intense Reference"/>
    <w:basedOn w:val="DefaultParagraphFont"/>
    <w:uiPriority w:val="32"/>
    <w:qFormat/>
    <w:rsid w:val="004B1739"/>
    <w:rPr>
      <w:b/>
      <w:bCs/>
      <w:smallCaps/>
      <w:color w:val="0F4761" w:themeColor="accent1" w:themeShade="BF"/>
      <w:spacing w:val="5"/>
    </w:rPr>
  </w:style>
  <w:style w:type="paragraph" w:styleId="NormalWeb">
    <w:name w:val="Normal (Web)"/>
    <w:basedOn w:val="Normal"/>
    <w:uiPriority w:val="99"/>
    <w:unhideWhenUsed/>
    <w:rsid w:val="004B1739"/>
    <w:pPr>
      <w:spacing w:before="100" w:beforeAutospacing="1" w:after="100" w:afterAutospacing="1"/>
    </w:pPr>
  </w:style>
  <w:style w:type="character" w:styleId="Hyperlink">
    <w:name w:val="Hyperlink"/>
    <w:basedOn w:val="DefaultParagraphFont"/>
    <w:uiPriority w:val="99"/>
    <w:semiHidden/>
    <w:unhideWhenUsed/>
    <w:rsid w:val="001673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gle/DZEf6tkJzRgj85F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 Novotny</dc:creator>
  <cp:keywords/>
  <dc:description/>
  <cp:lastModifiedBy>Maria T Novotny</cp:lastModifiedBy>
  <cp:revision>1</cp:revision>
  <dcterms:created xsi:type="dcterms:W3CDTF">2026-09-15T13:21:00Z</dcterms:created>
  <dcterms:modified xsi:type="dcterms:W3CDTF">2026-09-15T14:00:00Z</dcterms:modified>
</cp:coreProperties>
</file>